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6021" w:rsidRPr="009A76EF" w:rsidRDefault="00C36021" w:rsidP="00C36021">
      <w:pPr>
        <w:jc w:val="center"/>
        <w:rPr>
          <w:rFonts w:ascii="Gisha" w:hAnsi="Gisha" w:cs="Gisha"/>
          <w:sz w:val="24"/>
          <w:szCs w:val="24"/>
        </w:rPr>
      </w:pPr>
      <w:r w:rsidRPr="009A76EF">
        <w:rPr>
          <w:rFonts w:ascii="Gisha" w:hAnsi="Gisha" w:cs="Gisha" w:hint="cs"/>
          <w:sz w:val="24"/>
          <w:szCs w:val="24"/>
        </w:rPr>
        <w:t>CARTA COMPROMISO</w:t>
      </w:r>
    </w:p>
    <w:p w:rsidR="009A76EF" w:rsidRPr="009A76EF" w:rsidRDefault="009A76EF" w:rsidP="00C36021">
      <w:pPr>
        <w:ind w:left="2832" w:firstLine="708"/>
        <w:rPr>
          <w:rFonts w:ascii="Gisha" w:hAnsi="Gisha" w:cs="Gisha"/>
          <w:sz w:val="24"/>
          <w:szCs w:val="24"/>
        </w:rPr>
      </w:pPr>
    </w:p>
    <w:p w:rsidR="00C36021" w:rsidRPr="009A76EF" w:rsidRDefault="00C36021" w:rsidP="009A76EF">
      <w:pPr>
        <w:ind w:left="2832" w:firstLine="708"/>
        <w:jc w:val="right"/>
        <w:rPr>
          <w:rFonts w:ascii="Gisha" w:hAnsi="Gisha" w:cs="Gisha"/>
        </w:rPr>
      </w:pPr>
      <w:r w:rsidRPr="009A76EF">
        <w:rPr>
          <w:rFonts w:ascii="Gisha" w:hAnsi="Gisha" w:cs="Gisha" w:hint="cs"/>
        </w:rPr>
        <w:t xml:space="preserve">Xalapa-Enríquez, Veracruz, a </w:t>
      </w:r>
      <w:r w:rsidR="00B72D92">
        <w:rPr>
          <w:rFonts w:ascii="Gisha" w:hAnsi="Gisha" w:cs="Gisha"/>
        </w:rPr>
        <w:t xml:space="preserve">____ </w:t>
      </w:r>
      <w:r w:rsidRPr="009A76EF">
        <w:rPr>
          <w:rFonts w:ascii="Gisha" w:hAnsi="Gisha" w:cs="Gisha" w:hint="cs"/>
        </w:rPr>
        <w:t xml:space="preserve">de </w:t>
      </w:r>
      <w:r w:rsidR="009A76EF" w:rsidRPr="009A76EF">
        <w:rPr>
          <w:rFonts w:ascii="Gisha" w:hAnsi="Gisha" w:cs="Gisha"/>
        </w:rPr>
        <w:t xml:space="preserve">octubre </w:t>
      </w:r>
      <w:r w:rsidRPr="009A76EF">
        <w:rPr>
          <w:rFonts w:ascii="Gisha" w:hAnsi="Gisha" w:cs="Gisha" w:hint="cs"/>
        </w:rPr>
        <w:t>de 2025</w:t>
      </w:r>
    </w:p>
    <w:p w:rsidR="00C36021" w:rsidRPr="009A76EF" w:rsidRDefault="00C36021" w:rsidP="00C36021">
      <w:pPr>
        <w:jc w:val="both"/>
        <w:rPr>
          <w:rFonts w:ascii="Gisha" w:hAnsi="Gisha" w:cs="Gisha"/>
          <w:sz w:val="24"/>
          <w:szCs w:val="24"/>
        </w:rPr>
      </w:pPr>
      <w:bookmarkStart w:id="0" w:name="_GoBack"/>
      <w:bookmarkEnd w:id="0"/>
    </w:p>
    <w:p w:rsidR="00C36021" w:rsidRPr="009A76EF" w:rsidRDefault="00C36021" w:rsidP="00C36021">
      <w:pPr>
        <w:jc w:val="both"/>
        <w:rPr>
          <w:rFonts w:ascii="Gisha" w:hAnsi="Gisha" w:cs="Gisha"/>
          <w:sz w:val="24"/>
          <w:szCs w:val="24"/>
        </w:rPr>
      </w:pPr>
    </w:p>
    <w:p w:rsidR="00C36021" w:rsidRPr="009A76EF" w:rsidRDefault="00C36021" w:rsidP="009A76EF">
      <w:pPr>
        <w:spacing w:line="276" w:lineRule="auto"/>
        <w:jc w:val="both"/>
        <w:rPr>
          <w:rFonts w:ascii="Gisha" w:hAnsi="Gisha" w:cs="Gisha"/>
          <w:sz w:val="24"/>
          <w:szCs w:val="24"/>
        </w:rPr>
      </w:pPr>
      <w:r w:rsidRPr="009A76EF">
        <w:rPr>
          <w:rFonts w:ascii="Gisha" w:hAnsi="Gisha" w:cs="Gisha" w:hint="cs"/>
          <w:sz w:val="24"/>
          <w:szCs w:val="24"/>
        </w:rPr>
        <w:t>Quien</w:t>
      </w:r>
      <w:r w:rsidR="009A76EF" w:rsidRPr="009A76EF">
        <w:rPr>
          <w:rFonts w:ascii="Gisha" w:hAnsi="Gisha" w:cs="Gisha"/>
          <w:sz w:val="24"/>
          <w:szCs w:val="24"/>
        </w:rPr>
        <w:t xml:space="preserve"> </w:t>
      </w:r>
      <w:r w:rsidRPr="009A76EF">
        <w:rPr>
          <w:rFonts w:ascii="Gisha" w:hAnsi="Gisha" w:cs="Gisha" w:hint="cs"/>
          <w:sz w:val="24"/>
          <w:szCs w:val="24"/>
        </w:rPr>
        <w:t xml:space="preserve">suscribe </w:t>
      </w:r>
      <w:r w:rsidR="00B72D92">
        <w:rPr>
          <w:rFonts w:ascii="Gisha" w:hAnsi="Gisha" w:cs="Gisha"/>
          <w:sz w:val="24"/>
          <w:szCs w:val="24"/>
        </w:rPr>
        <w:t>__________________________________________</w:t>
      </w:r>
      <w:r w:rsidRPr="009A76EF">
        <w:rPr>
          <w:rFonts w:ascii="Gisha" w:hAnsi="Gisha" w:cs="Gisha" w:hint="cs"/>
          <w:sz w:val="24"/>
          <w:szCs w:val="24"/>
        </w:rPr>
        <w:t xml:space="preserve">manifestando bajo protesta de decir verdad que soy periodista, radicando y ejerciendo mi actividad informativa en el Estado de Veracruz; en mi carácter de persona solicitante, para ocupar un espacio en </w:t>
      </w:r>
      <w:r w:rsidRPr="00F44FD7">
        <w:rPr>
          <w:rFonts w:ascii="Gisha" w:hAnsi="Gisha" w:cs="Gisha" w:hint="cs"/>
          <w:b/>
          <w:sz w:val="24"/>
          <w:szCs w:val="24"/>
        </w:rPr>
        <w:t xml:space="preserve">el </w:t>
      </w:r>
      <w:r w:rsidR="009A76EF" w:rsidRPr="00F44FD7">
        <w:rPr>
          <w:rFonts w:ascii="Gisha" w:hAnsi="Gisha" w:cs="Gisha"/>
          <w:b/>
          <w:sz w:val="24"/>
          <w:szCs w:val="24"/>
        </w:rPr>
        <w:t>DIPLOMADO EN “PERIODISMO CONTEMPORÁNEO Y NUEVAS NARRATIVAS</w:t>
      </w:r>
      <w:r w:rsidRPr="00F44FD7">
        <w:rPr>
          <w:rFonts w:ascii="Gisha" w:hAnsi="Gisha" w:cs="Gisha" w:hint="cs"/>
          <w:b/>
          <w:sz w:val="24"/>
          <w:szCs w:val="24"/>
        </w:rPr>
        <w:t>”</w:t>
      </w:r>
      <w:r w:rsidRPr="009A76EF">
        <w:rPr>
          <w:rFonts w:ascii="Gisha" w:hAnsi="Gisha" w:cs="Gisha" w:hint="cs"/>
          <w:sz w:val="24"/>
          <w:szCs w:val="24"/>
        </w:rPr>
        <w:t xml:space="preserve"> organizado por la Comisión Estatal para la Atención y Protección de Periodistas</w:t>
      </w:r>
      <w:r w:rsidR="009A76EF" w:rsidRPr="009A76EF">
        <w:rPr>
          <w:rFonts w:ascii="Gisha" w:hAnsi="Gisha" w:cs="Gisha"/>
          <w:sz w:val="24"/>
          <w:szCs w:val="24"/>
        </w:rPr>
        <w:t xml:space="preserve"> y el Centro Latinoamericano de Estudios Superiores (CLAES) en donde </w:t>
      </w:r>
      <w:r w:rsidRPr="009A76EF">
        <w:rPr>
          <w:rFonts w:ascii="Gisha" w:hAnsi="Gisha" w:cs="Gisha" w:hint="cs"/>
          <w:sz w:val="24"/>
          <w:szCs w:val="24"/>
        </w:rPr>
        <w:t>me comprometo a:</w:t>
      </w:r>
      <w:r w:rsidR="00F44FD7">
        <w:rPr>
          <w:rFonts w:ascii="Gisha" w:hAnsi="Gisha" w:cs="Gisha"/>
          <w:sz w:val="24"/>
          <w:szCs w:val="24"/>
        </w:rPr>
        <w:t xml:space="preserve"> </w:t>
      </w:r>
    </w:p>
    <w:p w:rsidR="00C36021" w:rsidRPr="009A76EF" w:rsidRDefault="00C36021" w:rsidP="009A76EF">
      <w:pPr>
        <w:spacing w:line="276" w:lineRule="auto"/>
        <w:jc w:val="both"/>
        <w:rPr>
          <w:rFonts w:ascii="Gisha" w:hAnsi="Gisha" w:cs="Gisha"/>
          <w:sz w:val="24"/>
          <w:szCs w:val="24"/>
        </w:rPr>
      </w:pPr>
      <w:r w:rsidRPr="009A76EF">
        <w:rPr>
          <w:rFonts w:ascii="Gisha" w:hAnsi="Gisha" w:cs="Gisha" w:hint="cs"/>
          <w:sz w:val="24"/>
          <w:szCs w:val="24"/>
        </w:rPr>
        <w:t xml:space="preserve">I. Asistir puntualmente a las sesiones del </w:t>
      </w:r>
      <w:r w:rsidR="009A76EF" w:rsidRPr="009A76EF">
        <w:rPr>
          <w:rFonts w:ascii="Gisha" w:hAnsi="Gisha" w:cs="Gisha"/>
          <w:sz w:val="24"/>
          <w:szCs w:val="24"/>
        </w:rPr>
        <w:t xml:space="preserve">Diplomado </w:t>
      </w:r>
      <w:r w:rsidRPr="009A76EF">
        <w:rPr>
          <w:rFonts w:ascii="Gisha" w:hAnsi="Gisha" w:cs="Gisha" w:hint="cs"/>
          <w:sz w:val="24"/>
          <w:szCs w:val="24"/>
        </w:rPr>
        <w:t>presencial</w:t>
      </w:r>
      <w:r w:rsidR="00B72D92">
        <w:rPr>
          <w:rFonts w:ascii="Gisha" w:hAnsi="Gisha" w:cs="Gisha"/>
          <w:sz w:val="24"/>
          <w:szCs w:val="24"/>
        </w:rPr>
        <w:t xml:space="preserve">/virtual </w:t>
      </w:r>
      <w:r w:rsidR="009A76EF" w:rsidRPr="009A76EF">
        <w:rPr>
          <w:rFonts w:ascii="Gisha" w:hAnsi="Gisha" w:cs="Gisha"/>
          <w:sz w:val="24"/>
          <w:szCs w:val="24"/>
        </w:rPr>
        <w:t xml:space="preserve">que iniciará el </w:t>
      </w:r>
      <w:r w:rsidR="00F44FD7">
        <w:rPr>
          <w:rFonts w:ascii="Gisha" w:hAnsi="Gisha" w:cs="Gisha"/>
          <w:sz w:val="24"/>
          <w:szCs w:val="24"/>
        </w:rPr>
        <w:t xml:space="preserve">sábado </w:t>
      </w:r>
      <w:r w:rsidR="009A76EF" w:rsidRPr="009A76EF">
        <w:rPr>
          <w:rFonts w:ascii="Gisha" w:hAnsi="Gisha" w:cs="Gisha"/>
          <w:sz w:val="24"/>
          <w:szCs w:val="24"/>
        </w:rPr>
        <w:t xml:space="preserve">18 de octubre de 2025 y concluirá el </w:t>
      </w:r>
      <w:r w:rsidR="00F44FD7">
        <w:rPr>
          <w:rFonts w:ascii="Gisha" w:hAnsi="Gisha" w:cs="Gisha"/>
          <w:sz w:val="24"/>
          <w:szCs w:val="24"/>
        </w:rPr>
        <w:t xml:space="preserve">sábado </w:t>
      </w:r>
      <w:r w:rsidR="009A76EF" w:rsidRPr="009A76EF">
        <w:rPr>
          <w:rFonts w:ascii="Gisha" w:hAnsi="Gisha" w:cs="Gisha"/>
          <w:sz w:val="24"/>
          <w:szCs w:val="24"/>
        </w:rPr>
        <w:t>17 de enero de 2026</w:t>
      </w:r>
      <w:r w:rsidR="00F44FD7">
        <w:rPr>
          <w:rFonts w:ascii="Gisha" w:hAnsi="Gisha" w:cs="Gisha"/>
          <w:sz w:val="24"/>
          <w:szCs w:val="24"/>
        </w:rPr>
        <w:t xml:space="preserve">, con una duración de cuatro horas </w:t>
      </w:r>
      <w:r w:rsidR="009A76EF" w:rsidRPr="009A76EF">
        <w:rPr>
          <w:rFonts w:ascii="Gisha" w:hAnsi="Gisha" w:cs="Gisha"/>
          <w:sz w:val="24"/>
          <w:szCs w:val="24"/>
        </w:rPr>
        <w:t xml:space="preserve">de </w:t>
      </w:r>
      <w:r w:rsidRPr="009A76EF">
        <w:rPr>
          <w:rFonts w:ascii="Gisha" w:hAnsi="Gisha" w:cs="Gisha" w:hint="cs"/>
          <w:sz w:val="24"/>
          <w:szCs w:val="24"/>
        </w:rPr>
        <w:t>1</w:t>
      </w:r>
      <w:r w:rsidR="009A76EF" w:rsidRPr="009A76EF">
        <w:rPr>
          <w:rFonts w:ascii="Gisha" w:hAnsi="Gisha" w:cs="Gisha"/>
          <w:sz w:val="24"/>
          <w:szCs w:val="24"/>
        </w:rPr>
        <w:t>3</w:t>
      </w:r>
      <w:r w:rsidRPr="009A76EF">
        <w:rPr>
          <w:rFonts w:ascii="Gisha" w:hAnsi="Gisha" w:cs="Gisha" w:hint="cs"/>
          <w:sz w:val="24"/>
          <w:szCs w:val="24"/>
        </w:rPr>
        <w:t xml:space="preserve">:00 </w:t>
      </w:r>
      <w:r w:rsidR="009A76EF" w:rsidRPr="009A76EF">
        <w:rPr>
          <w:rFonts w:ascii="Gisha" w:hAnsi="Gisha" w:cs="Gisha"/>
          <w:sz w:val="24"/>
          <w:szCs w:val="24"/>
        </w:rPr>
        <w:t xml:space="preserve">a 17:00 </w:t>
      </w:r>
      <w:r w:rsidRPr="009A76EF">
        <w:rPr>
          <w:rFonts w:ascii="Gisha" w:hAnsi="Gisha" w:cs="Gisha" w:hint="cs"/>
          <w:sz w:val="24"/>
          <w:szCs w:val="24"/>
        </w:rPr>
        <w:t>h</w:t>
      </w:r>
      <w:r w:rsidR="00F44FD7">
        <w:rPr>
          <w:rFonts w:ascii="Gisha" w:hAnsi="Gisha" w:cs="Gisha"/>
          <w:sz w:val="24"/>
          <w:szCs w:val="24"/>
        </w:rPr>
        <w:t xml:space="preserve">; </w:t>
      </w:r>
    </w:p>
    <w:p w:rsidR="00C36021" w:rsidRPr="009A76EF" w:rsidRDefault="00C36021" w:rsidP="009A76EF">
      <w:pPr>
        <w:spacing w:line="276" w:lineRule="auto"/>
        <w:jc w:val="both"/>
        <w:rPr>
          <w:rFonts w:ascii="Gisha" w:hAnsi="Gisha" w:cs="Gisha"/>
          <w:sz w:val="24"/>
          <w:szCs w:val="24"/>
        </w:rPr>
      </w:pPr>
      <w:r w:rsidRPr="009A76EF">
        <w:rPr>
          <w:rFonts w:ascii="Gisha" w:hAnsi="Gisha" w:cs="Gisha" w:hint="cs"/>
          <w:sz w:val="24"/>
          <w:szCs w:val="24"/>
        </w:rPr>
        <w:t>II. Cumplir con el programa de capacitación</w:t>
      </w:r>
      <w:r w:rsidR="009A76EF">
        <w:rPr>
          <w:rFonts w:ascii="Gisha" w:hAnsi="Gisha" w:cs="Gisha"/>
          <w:sz w:val="24"/>
          <w:szCs w:val="24"/>
        </w:rPr>
        <w:t xml:space="preserve"> y profesionalización</w:t>
      </w:r>
      <w:r w:rsidRPr="009A76EF">
        <w:rPr>
          <w:rFonts w:ascii="Gisha" w:hAnsi="Gisha" w:cs="Gisha" w:hint="cs"/>
          <w:sz w:val="24"/>
          <w:szCs w:val="24"/>
        </w:rPr>
        <w:t xml:space="preserve"> expuesto por la </w:t>
      </w:r>
      <w:r w:rsidR="009A76EF" w:rsidRPr="009A76EF">
        <w:rPr>
          <w:rFonts w:ascii="Gisha" w:hAnsi="Gisha" w:cs="Gisha"/>
          <w:sz w:val="24"/>
          <w:szCs w:val="24"/>
        </w:rPr>
        <w:t>institución educativa</w:t>
      </w:r>
      <w:r w:rsidRPr="009A76EF">
        <w:rPr>
          <w:rFonts w:ascii="Gisha" w:hAnsi="Gisha" w:cs="Gisha" w:hint="cs"/>
          <w:sz w:val="24"/>
          <w:szCs w:val="24"/>
        </w:rPr>
        <w:t>;</w:t>
      </w:r>
    </w:p>
    <w:p w:rsidR="00C36021" w:rsidRPr="009A76EF" w:rsidRDefault="00C36021" w:rsidP="009A76EF">
      <w:pPr>
        <w:spacing w:line="276" w:lineRule="auto"/>
        <w:jc w:val="both"/>
        <w:rPr>
          <w:rFonts w:ascii="Gisha" w:hAnsi="Gisha" w:cs="Gisha"/>
          <w:sz w:val="24"/>
          <w:szCs w:val="24"/>
        </w:rPr>
      </w:pPr>
      <w:r w:rsidRPr="009A76EF">
        <w:rPr>
          <w:rFonts w:ascii="Gisha" w:hAnsi="Gisha" w:cs="Gisha" w:hint="cs"/>
          <w:sz w:val="24"/>
          <w:szCs w:val="24"/>
        </w:rPr>
        <w:t xml:space="preserve">III. Participar en las actividades que organice esta Comisión Estatal </w:t>
      </w:r>
      <w:r w:rsidR="00F44FD7">
        <w:rPr>
          <w:rFonts w:ascii="Gisha" w:hAnsi="Gisha" w:cs="Gisha"/>
          <w:sz w:val="24"/>
          <w:szCs w:val="24"/>
        </w:rPr>
        <w:t xml:space="preserve">de Atención y Protección de los Periodistas </w:t>
      </w:r>
      <w:r w:rsidRPr="009A76EF">
        <w:rPr>
          <w:rFonts w:ascii="Gisha" w:hAnsi="Gisha" w:cs="Gisha" w:hint="cs"/>
          <w:sz w:val="24"/>
          <w:szCs w:val="24"/>
        </w:rPr>
        <w:t>por lo menos dos veces al año;</w:t>
      </w:r>
    </w:p>
    <w:p w:rsidR="00C36021" w:rsidRPr="009A76EF" w:rsidRDefault="009A76EF" w:rsidP="009A76EF">
      <w:pPr>
        <w:spacing w:line="276" w:lineRule="auto"/>
        <w:jc w:val="both"/>
        <w:rPr>
          <w:rFonts w:ascii="Gisha" w:hAnsi="Gisha" w:cs="Gisha"/>
          <w:sz w:val="24"/>
          <w:szCs w:val="24"/>
        </w:rPr>
      </w:pPr>
      <w:r w:rsidRPr="009A76EF">
        <w:rPr>
          <w:rFonts w:ascii="Gisha" w:hAnsi="Gisha" w:cs="Gisha"/>
          <w:sz w:val="24"/>
          <w:szCs w:val="24"/>
        </w:rPr>
        <w:t>I</w:t>
      </w:r>
      <w:r w:rsidR="00C36021" w:rsidRPr="009A76EF">
        <w:rPr>
          <w:rFonts w:ascii="Gisha" w:hAnsi="Gisha" w:cs="Gisha" w:hint="cs"/>
          <w:sz w:val="24"/>
          <w:szCs w:val="24"/>
        </w:rPr>
        <w:t>V. Acreditación de la actividad periodística.</w:t>
      </w:r>
    </w:p>
    <w:p w:rsidR="00C36021" w:rsidRPr="009A76EF" w:rsidRDefault="00C36021" w:rsidP="00C36021">
      <w:pPr>
        <w:jc w:val="both"/>
        <w:rPr>
          <w:rFonts w:ascii="Gisha" w:hAnsi="Gisha" w:cs="Gisha"/>
          <w:sz w:val="24"/>
          <w:szCs w:val="24"/>
        </w:rPr>
      </w:pPr>
    </w:p>
    <w:p w:rsidR="00C36021" w:rsidRPr="009A76EF" w:rsidRDefault="00C36021" w:rsidP="00C36021">
      <w:pPr>
        <w:jc w:val="both"/>
        <w:rPr>
          <w:rFonts w:ascii="Gisha" w:hAnsi="Gisha" w:cs="Gisha"/>
          <w:sz w:val="24"/>
          <w:szCs w:val="24"/>
        </w:rPr>
      </w:pPr>
    </w:p>
    <w:p w:rsidR="00C36021" w:rsidRPr="009A76EF" w:rsidRDefault="00C36021" w:rsidP="00C36021">
      <w:pPr>
        <w:jc w:val="both"/>
        <w:rPr>
          <w:rFonts w:ascii="Gisha" w:hAnsi="Gisha" w:cs="Gisha"/>
          <w:sz w:val="24"/>
          <w:szCs w:val="24"/>
        </w:rPr>
      </w:pPr>
    </w:p>
    <w:p w:rsidR="00C36021" w:rsidRPr="009A76EF" w:rsidRDefault="00C36021" w:rsidP="00C36021">
      <w:pPr>
        <w:jc w:val="both"/>
        <w:rPr>
          <w:rFonts w:ascii="Gisha" w:hAnsi="Gisha" w:cs="Gisha"/>
          <w:sz w:val="24"/>
          <w:szCs w:val="24"/>
        </w:rPr>
      </w:pPr>
    </w:p>
    <w:p w:rsidR="00C36021" w:rsidRPr="009A76EF" w:rsidRDefault="00C36021" w:rsidP="00C36021">
      <w:pPr>
        <w:jc w:val="both"/>
        <w:rPr>
          <w:rFonts w:ascii="Gisha" w:hAnsi="Gisha" w:cs="Gisha"/>
          <w:sz w:val="24"/>
          <w:szCs w:val="24"/>
        </w:rPr>
      </w:pPr>
    </w:p>
    <w:p w:rsidR="00C36021" w:rsidRPr="009A76EF" w:rsidRDefault="00C36021" w:rsidP="00C36021">
      <w:pPr>
        <w:jc w:val="both"/>
        <w:rPr>
          <w:rFonts w:ascii="Gisha" w:hAnsi="Gisha" w:cs="Gisha"/>
          <w:sz w:val="24"/>
          <w:szCs w:val="24"/>
        </w:rPr>
      </w:pPr>
    </w:p>
    <w:p w:rsidR="00C36021" w:rsidRPr="009A76EF" w:rsidRDefault="00C36021" w:rsidP="00C36021">
      <w:pPr>
        <w:jc w:val="center"/>
        <w:rPr>
          <w:rFonts w:ascii="Gisha" w:hAnsi="Gisha" w:cs="Gisha"/>
          <w:sz w:val="24"/>
          <w:szCs w:val="24"/>
        </w:rPr>
      </w:pPr>
      <w:r w:rsidRPr="009A76EF">
        <w:rPr>
          <w:rFonts w:ascii="Gisha" w:hAnsi="Gisha" w:cs="Gisha" w:hint="cs"/>
          <w:sz w:val="24"/>
          <w:szCs w:val="24"/>
        </w:rPr>
        <w:t>A T E N T A M E N T E</w:t>
      </w:r>
    </w:p>
    <w:p w:rsidR="009A76EF" w:rsidRPr="009A76EF" w:rsidRDefault="009A76EF" w:rsidP="00C36021">
      <w:pPr>
        <w:jc w:val="center"/>
        <w:rPr>
          <w:rFonts w:ascii="Gisha" w:hAnsi="Gisha" w:cs="Gisha"/>
          <w:sz w:val="24"/>
          <w:szCs w:val="24"/>
        </w:rPr>
      </w:pPr>
    </w:p>
    <w:p w:rsidR="004C2289" w:rsidRPr="009A76EF" w:rsidRDefault="00C36021" w:rsidP="00C36021">
      <w:pPr>
        <w:jc w:val="center"/>
        <w:rPr>
          <w:rFonts w:ascii="Gisha" w:hAnsi="Gisha" w:cs="Gisha"/>
          <w:sz w:val="24"/>
          <w:szCs w:val="24"/>
        </w:rPr>
      </w:pPr>
      <w:r w:rsidRPr="009A76EF">
        <w:rPr>
          <w:rFonts w:ascii="Gisha" w:hAnsi="Gisha" w:cs="Gisha" w:hint="cs"/>
          <w:sz w:val="24"/>
          <w:szCs w:val="24"/>
        </w:rPr>
        <w:t>Periodista</w:t>
      </w:r>
    </w:p>
    <w:sectPr w:rsidR="004C2289" w:rsidRPr="009A76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021"/>
    <w:rsid w:val="00987A74"/>
    <w:rsid w:val="009A76EF"/>
    <w:rsid w:val="00B72D92"/>
    <w:rsid w:val="00BA72D2"/>
    <w:rsid w:val="00C36021"/>
    <w:rsid w:val="00ED75FF"/>
    <w:rsid w:val="00F4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DC872D"/>
  <w15:chartTrackingRefBased/>
  <w15:docId w15:val="{96A7DFFB-525A-4CC6-951B-3B70E5F43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CEAPP-490</dc:creator>
  <cp:keywords/>
  <dc:description/>
  <cp:lastModifiedBy>CEAPP-490</cp:lastModifiedBy>
  <cp:revision>2</cp:revision>
  <cp:lastPrinted>2025-10-02T17:54:00Z</cp:lastPrinted>
  <dcterms:created xsi:type="dcterms:W3CDTF">2025-10-02T18:14:00Z</dcterms:created>
  <dcterms:modified xsi:type="dcterms:W3CDTF">2025-10-02T18:14:00Z</dcterms:modified>
</cp:coreProperties>
</file>